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FD" w:rsidRPr="003002FD" w:rsidRDefault="003002FD" w:rsidP="003002F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365A0"/>
          <w:kern w:val="36"/>
          <w:sz w:val="26"/>
          <w:szCs w:val="26"/>
        </w:rPr>
      </w:pPr>
      <w:r w:rsidRPr="003002FD">
        <w:rPr>
          <w:rFonts w:ascii="Times New Roman" w:eastAsia="Times New Roman" w:hAnsi="Times New Roman" w:cs="Times New Roman"/>
          <w:b/>
          <w:bCs/>
          <w:color w:val="2365A0"/>
          <w:kern w:val="36"/>
          <w:sz w:val="26"/>
          <w:szCs w:val="26"/>
        </w:rPr>
        <w:t>Коэффициенты теплопроводности различных материалов</w:t>
      </w:r>
    </w:p>
    <w:p w:rsidR="003002FD" w:rsidRPr="003002FD" w:rsidRDefault="003002FD" w:rsidP="003002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4395A"/>
          <w:sz w:val="24"/>
          <w:szCs w:val="24"/>
        </w:rPr>
      </w:pPr>
      <w:hyperlink r:id="rId4" w:history="1">
        <w:r w:rsidRPr="003002FD">
          <w:rPr>
            <w:rFonts w:ascii="Times New Roman" w:eastAsia="Times New Roman" w:hAnsi="Times New Roman" w:cs="Times New Roman"/>
            <w:color w:val="2365A0"/>
            <w:sz w:val="24"/>
            <w:szCs w:val="24"/>
            <w:u w:val="single"/>
          </w:rPr>
          <w:t>Версия для печати</w:t>
        </w:r>
      </w:hyperlink>
      <w:r w:rsidRPr="003002FD">
        <w:rPr>
          <w:rFonts w:ascii="Times New Roman" w:eastAsia="Times New Roman" w:hAnsi="Times New Roman" w:cs="Times New Roman"/>
          <w:color w:val="14395A"/>
          <w:sz w:val="24"/>
          <w:szCs w:val="24"/>
        </w:rPr>
        <w:t> </w:t>
      </w:r>
    </w:p>
    <w:p w:rsidR="003002FD" w:rsidRPr="003002FD" w:rsidRDefault="003002FD" w:rsidP="003002FD">
      <w:pPr>
        <w:spacing w:after="0" w:line="240" w:lineRule="auto"/>
        <w:rPr>
          <w:rFonts w:ascii="Times New Roman" w:eastAsia="Times New Roman" w:hAnsi="Times New Roman" w:cs="Times New Roman"/>
          <w:color w:val="14395A"/>
          <w:sz w:val="24"/>
          <w:szCs w:val="24"/>
        </w:rPr>
      </w:pPr>
    </w:p>
    <w:tbl>
      <w:tblPr>
        <w:tblW w:w="5000" w:type="pct"/>
        <w:tblCellSpacing w:w="7" w:type="dxa"/>
        <w:shd w:val="clear" w:color="auto" w:fill="8DBCE7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627"/>
        <w:gridCol w:w="3816"/>
      </w:tblGrid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b/>
                <w:bCs/>
                <w:color w:val="14395A"/>
                <w:sz w:val="24"/>
                <w:szCs w:val="24"/>
              </w:rPr>
              <w:t>Материал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b/>
                <w:bCs/>
                <w:color w:val="14395A"/>
                <w:sz w:val="24"/>
                <w:szCs w:val="24"/>
              </w:rPr>
              <w:t>Коэффициент теплопроводности, Вт/м</w:t>
            </w:r>
            <w:proofErr w:type="gramStart"/>
            <w:r w:rsidRPr="003002FD">
              <w:rPr>
                <w:rFonts w:ascii="Times New Roman" w:eastAsia="Times New Roman" w:hAnsi="Times New Roman" w:cs="Times New Roman"/>
                <w:b/>
                <w:bCs/>
                <w:color w:val="14395A"/>
                <w:sz w:val="24"/>
                <w:szCs w:val="24"/>
              </w:rPr>
              <w:t>*К</w:t>
            </w:r>
            <w:proofErr w:type="gramEnd"/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Алебастровые плиты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0,47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Алюминий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230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Асбест (шифер)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0,35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Асбест волокнистый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Асбестоцемент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1.76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Асбоцементные плиты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0,35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Асфальт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0,72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Асфальт в полах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0,8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Бакелит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Бетон на каменном щебне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Бетон на песке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Бетон пористый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Бетон сплошной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1,75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Бетон термоизоляционный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0,18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Битум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0,47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Бумага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Вата минеральная легкая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Вата минеральная тяжелая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Вата хлопковая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Вермикулитовые</w:t>
            </w:r>
            <w:proofErr w:type="spell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листы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Войлок шерстяной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Ги</w:t>
            </w:r>
            <w:proofErr w:type="gram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пс стр</w:t>
            </w:r>
            <w:proofErr w:type="gram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оительный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0,35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Глинозем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2,33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Гравий (наполнитель)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0,93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Гранит, базальт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3,5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Грунт 10% воды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1,75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Грунт 20% воды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2,1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Грунт песчаный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1,16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Грунт сухой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Грунт утрамбованный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1,05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Гудрон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Древесина - доски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Древесина - фанера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Древесина твердых пород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Древесно-стружечная плита ДСП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Дюралюминий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160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Железобетон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lastRenderedPageBreak/>
              <w:t>Зола древесная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Известняк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Известь-песок раствор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0,87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Иней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0,47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Ипорка</w:t>
            </w:r>
            <w:proofErr w:type="spell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(вспененная смола)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0,038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Камень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Картон строительный многослойный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Картон теплоизолированный БТК-1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Каучук вспененный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Каучук натуральный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Каучук </w:t>
            </w: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фторированный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Керамзитобетон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Кирпич кремнеземный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Кирпич пустотелый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0,44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Кирпич силикатный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0,81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Кирпич сплошной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0,67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Кирпич шлаковый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0,58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Кремнезистые</w:t>
            </w:r>
            <w:proofErr w:type="spell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плиты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Латунь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110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Лед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           0</w:t>
            </w:r>
            <w:proofErr w:type="gram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°С</w:t>
            </w:r>
            <w:proofErr w:type="gram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        -20°С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        -60°С</w:t>
            </w:r>
          </w:p>
        </w:tc>
        <w:tc>
          <w:tcPr>
            <w:tcW w:w="0" w:type="auto"/>
            <w:shd w:val="clear" w:color="auto" w:fill="FFFFFF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2.21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2.44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2.91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Липа, береза, клен, дуб (15% влажности)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Медь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380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Мипора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0,085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Опилки - засыпка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0,095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Опилки древесные сухие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0,065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ПВХ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0,19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Пенобетон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Пенопласт ПС-1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Пенопласт ПС-4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Пенопласт ПХВ-1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Пенопласт </w:t>
            </w: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резопен</w:t>
            </w:r>
            <w:proofErr w:type="spell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ФРП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Пенополистирол</w:t>
            </w:r>
            <w:proofErr w:type="spell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ПС-Б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Пенополистирол</w:t>
            </w:r>
            <w:proofErr w:type="spell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ПС-БС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Пенополиуретановые листы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Пенополиуретановые панели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0,025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Пеностекло легкое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Пеностекло тяжелое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0,08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Пергамин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Перлит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proofErr w:type="gram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lastRenderedPageBreak/>
              <w:t>Перлито-цементные</w:t>
            </w:r>
            <w:proofErr w:type="spellEnd"/>
            <w:proofErr w:type="gram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 xml:space="preserve"> плиты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0,08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Песок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          0% влажности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         10% влажности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         20% влажности</w:t>
            </w:r>
          </w:p>
        </w:tc>
        <w:tc>
          <w:tcPr>
            <w:tcW w:w="0" w:type="auto"/>
            <w:shd w:val="clear" w:color="auto" w:fill="FFFFFF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0.33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0.97</w:t>
            </w: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br/>
              <w:t>1.33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Песчаник обожженный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Плитка облицовочная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105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Плитка термоизоляционная ПМТБ-2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Полистирол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0,082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Поролон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Портландцемент раствор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0,47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Пробковая плита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0,043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Пробковые листы легкие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Пробковые листы тяжелые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Резина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Рубероид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0,17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Сланец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2,1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Снег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Сосна обыкновенная, ель, пихта (450...550 кг/куб</w:t>
            </w:r>
            <w:proofErr w:type="gram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.м</w:t>
            </w:r>
            <w:proofErr w:type="gram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, 15% влажности)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Сосна смолистая (600...750 кг/куб</w:t>
            </w:r>
            <w:proofErr w:type="gram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.м</w:t>
            </w:r>
            <w:proofErr w:type="gramEnd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, 15% влажности)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Сталь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52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Стекло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Стекловата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Стекловолокно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Стеклотекстолит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Стружки - набивка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proofErr w:type="spellStart"/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Тефлон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Толь бумажный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0,23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Цементные плиты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1,92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Цемент-песок раствор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1,2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Чугун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56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Шлак гранулированный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0,15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Шлак котельный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0,29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Шлакобетон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Штукатурка сухая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0,21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Штукатурка цементная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0,9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Эбонит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0,16</w:t>
            </w:r>
          </w:p>
        </w:tc>
      </w:tr>
      <w:tr w:rsidR="003002FD" w:rsidRPr="003002FD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Эбонит вспученный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02FD" w:rsidRPr="003002FD" w:rsidRDefault="003002FD" w:rsidP="003002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</w:pPr>
            <w:r w:rsidRPr="003002FD">
              <w:rPr>
                <w:rFonts w:ascii="Times New Roman" w:eastAsia="Times New Roman" w:hAnsi="Times New Roman" w:cs="Times New Roman"/>
                <w:color w:val="14395A"/>
                <w:sz w:val="24"/>
                <w:szCs w:val="24"/>
              </w:rPr>
              <w:t>0,03</w:t>
            </w:r>
          </w:p>
        </w:tc>
      </w:tr>
    </w:tbl>
    <w:p w:rsidR="00827494" w:rsidRDefault="00827494"/>
    <w:sectPr w:rsidR="00827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02FD"/>
    <w:rsid w:val="003002FD"/>
    <w:rsid w:val="0082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02FD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2365A0"/>
      <w:kern w:val="3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02FD"/>
    <w:rPr>
      <w:rFonts w:ascii="Times New Roman" w:eastAsia="Times New Roman" w:hAnsi="Times New Roman" w:cs="Times New Roman"/>
      <w:b/>
      <w:bCs/>
      <w:color w:val="2365A0"/>
      <w:kern w:val="36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3002FD"/>
    <w:rPr>
      <w:color w:val="2365A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Юра</cp:lastModifiedBy>
  <cp:revision>2</cp:revision>
  <dcterms:created xsi:type="dcterms:W3CDTF">2015-03-14T15:50:00Z</dcterms:created>
  <dcterms:modified xsi:type="dcterms:W3CDTF">2015-03-14T15:50:00Z</dcterms:modified>
</cp:coreProperties>
</file>